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16" w:rsidRDefault="00F54994" w:rsidP="00FF3C16">
      <w:pPr>
        <w:jc w:val="center"/>
        <w:rPr>
          <w:sz w:val="36"/>
          <w:szCs w:val="36"/>
        </w:rPr>
      </w:pPr>
      <w:r>
        <w:rPr>
          <w:sz w:val="36"/>
          <w:szCs w:val="36"/>
        </w:rPr>
        <w:t>Clean Attire (Surgical Scrubs)</w:t>
      </w:r>
    </w:p>
    <w:p w:rsidR="00FF3C16" w:rsidRDefault="00F975C5" w:rsidP="00FF3C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Scrubs</w:t>
      </w:r>
    </w:p>
    <w:p w:rsidR="00FF3C16" w:rsidRDefault="00F54994" w:rsidP="00FF3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attire (surgical scrubs)</w:t>
      </w:r>
      <w:r w:rsidR="00FF3C16">
        <w:rPr>
          <w:sz w:val="28"/>
          <w:szCs w:val="28"/>
        </w:rPr>
        <w:t xml:space="preserve"> should be donned daily in a designated area prior to entering semi-</w:t>
      </w:r>
      <w:r w:rsidR="00180464">
        <w:rPr>
          <w:sz w:val="28"/>
          <w:szCs w:val="28"/>
        </w:rPr>
        <w:t>restricted and restricted areas.</w:t>
      </w:r>
      <w:r w:rsidR="00FF3C16">
        <w:rPr>
          <w:sz w:val="28"/>
          <w:szCs w:val="28"/>
        </w:rPr>
        <w:t xml:space="preserve"> </w:t>
      </w:r>
    </w:p>
    <w:p w:rsidR="00FF3C16" w:rsidRDefault="00FF3C16" w:rsidP="00FF3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care p</w:t>
      </w:r>
      <w:r w:rsidR="00F54994">
        <w:rPr>
          <w:sz w:val="28"/>
          <w:szCs w:val="28"/>
        </w:rPr>
        <w:t xml:space="preserve">ersonnel wearing clean attire (surgical scrubs) </w:t>
      </w:r>
      <w:r>
        <w:rPr>
          <w:sz w:val="28"/>
          <w:szCs w:val="28"/>
        </w:rPr>
        <w:t>need to change into street clothes prior to going outside</w:t>
      </w:r>
      <w:r w:rsidR="00F54994">
        <w:rPr>
          <w:sz w:val="28"/>
          <w:szCs w:val="28"/>
        </w:rPr>
        <w:t xml:space="preserve"> and</w:t>
      </w:r>
      <w:r w:rsidR="00180464">
        <w:rPr>
          <w:sz w:val="28"/>
          <w:szCs w:val="28"/>
        </w:rPr>
        <w:t xml:space="preserve"> don</w:t>
      </w:r>
      <w:r w:rsidR="00F54994">
        <w:rPr>
          <w:sz w:val="28"/>
          <w:szCs w:val="28"/>
        </w:rPr>
        <w:t xml:space="preserve"> new clean attire (surgical scrubs)</w:t>
      </w:r>
      <w:r>
        <w:rPr>
          <w:sz w:val="28"/>
          <w:szCs w:val="28"/>
        </w:rPr>
        <w:t xml:space="preserve"> prior to re-entry into semi-restricted and restricted areas. </w:t>
      </w:r>
    </w:p>
    <w:p w:rsidR="00FF3C16" w:rsidRDefault="00180464" w:rsidP="00FF3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Surgical scrub top</w:t>
      </w:r>
      <w:r w:rsidR="00FF3C16">
        <w:rPr>
          <w:sz w:val="28"/>
          <w:szCs w:val="28"/>
        </w:rPr>
        <w:t xml:space="preserve"> should be worn close fitting to the body or tucked into scrub pants. </w:t>
      </w:r>
    </w:p>
    <w:p w:rsidR="00FF3C16" w:rsidRDefault="00BE115B" w:rsidP="00FF3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Personal clothing can be worn only if completely covered by </w:t>
      </w:r>
      <w:r w:rsidR="00F54994">
        <w:rPr>
          <w:sz w:val="28"/>
          <w:szCs w:val="28"/>
        </w:rPr>
        <w:t>clean attire (surgical scrubs)</w:t>
      </w:r>
      <w:r>
        <w:rPr>
          <w:sz w:val="28"/>
          <w:szCs w:val="28"/>
        </w:rPr>
        <w:t>.</w:t>
      </w:r>
    </w:p>
    <w:p w:rsidR="00BE115B" w:rsidRDefault="00BE115B" w:rsidP="00FF3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in restricted areas all non-scrubbed personnel should completely cover their arms with a long-sleeved scrub jacket. Jackets should be snapped closed.</w:t>
      </w:r>
    </w:p>
    <w:p w:rsidR="00BE115B" w:rsidRDefault="006D5466" w:rsidP="00FF3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semi-restricted / restricted areas, team members</w:t>
      </w:r>
      <w:r w:rsidR="00BE115B">
        <w:rPr>
          <w:sz w:val="28"/>
          <w:szCs w:val="28"/>
        </w:rPr>
        <w:t xml:space="preserve"> should wear scrub jacket when performing the perioperative skin prep.</w:t>
      </w:r>
    </w:p>
    <w:p w:rsidR="00AC6BD3" w:rsidRPr="0022001B" w:rsidRDefault="00BE115B" w:rsidP="00AC6B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Lab coats worn over scrubs in unrestricted areas should be clean and be laundered by health-care laundry each day and when contaminated.</w:t>
      </w:r>
    </w:p>
    <w:p w:rsidR="00AC6BD3" w:rsidRDefault="00F975C5" w:rsidP="00AC6B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Shoes</w:t>
      </w:r>
    </w:p>
    <w:p w:rsidR="00AC6BD3" w:rsidRDefault="00AC6BD3" w:rsidP="00AC6B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Shoes worn within the perioperative environment </w:t>
      </w:r>
      <w:r w:rsidR="008F24E2">
        <w:rPr>
          <w:sz w:val="28"/>
          <w:szCs w:val="28"/>
        </w:rPr>
        <w:t>must have closed toes and backs.</w:t>
      </w:r>
    </w:p>
    <w:p w:rsidR="008F24E2" w:rsidRDefault="008F24E2" w:rsidP="00AC6B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Shoes need to be </w:t>
      </w:r>
      <w:r w:rsidR="00F975C5">
        <w:rPr>
          <w:sz w:val="28"/>
          <w:szCs w:val="28"/>
        </w:rPr>
        <w:t>clean and dedicated for use</w:t>
      </w:r>
      <w:r>
        <w:rPr>
          <w:sz w:val="28"/>
          <w:szCs w:val="28"/>
        </w:rPr>
        <w:t>.</w:t>
      </w:r>
    </w:p>
    <w:p w:rsidR="008F24E2" w:rsidRDefault="008F24E2" w:rsidP="00AC6BD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shoe covers are worn as PPE they must be removed immediately after use and discarded. Remove shoe covers upon leaving the room following the procedure.</w:t>
      </w:r>
    </w:p>
    <w:p w:rsidR="008F24E2" w:rsidRDefault="008F24E2" w:rsidP="008F24E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Shoe covers are not a substitute for wearing duty shoes, hosiery or socks.</w:t>
      </w:r>
    </w:p>
    <w:p w:rsidR="008F24E2" w:rsidRDefault="00180464" w:rsidP="008F2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Eye Protection</w:t>
      </w:r>
    </w:p>
    <w:p w:rsidR="008F24E2" w:rsidRDefault="008F24E2" w:rsidP="008F24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Re-usable eye protection devices worn with surgical masks, such as goggle or personal glasses with solid side shields, should be cleaned before and after </w:t>
      </w:r>
      <w:r w:rsidR="007F68E0">
        <w:rPr>
          <w:sz w:val="28"/>
          <w:szCs w:val="28"/>
        </w:rPr>
        <w:t>perform</w:t>
      </w:r>
      <w:r w:rsidR="00F975C5">
        <w:rPr>
          <w:sz w:val="28"/>
          <w:szCs w:val="28"/>
        </w:rPr>
        <w:t>ing</w:t>
      </w:r>
      <w:r w:rsidR="007F68E0">
        <w:rPr>
          <w:sz w:val="28"/>
          <w:szCs w:val="28"/>
        </w:rPr>
        <w:t xml:space="preserve"> or assist</w:t>
      </w:r>
      <w:r w:rsidR="00F975C5">
        <w:rPr>
          <w:sz w:val="28"/>
          <w:szCs w:val="28"/>
        </w:rPr>
        <w:t>ing</w:t>
      </w:r>
      <w:r w:rsidR="007F68E0">
        <w:rPr>
          <w:sz w:val="28"/>
          <w:szCs w:val="28"/>
        </w:rPr>
        <w:t xml:space="preserve"> with a procedure.</w:t>
      </w:r>
    </w:p>
    <w:p w:rsidR="007F68E0" w:rsidRDefault="00180464" w:rsidP="007F68E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ID Badges</w:t>
      </w:r>
    </w:p>
    <w:p w:rsidR="007F68E0" w:rsidRDefault="007F68E0" w:rsidP="007F68E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ID badges should be worn secured on the scr</w:t>
      </w:r>
      <w:r w:rsidR="00180464">
        <w:rPr>
          <w:sz w:val="28"/>
          <w:szCs w:val="28"/>
        </w:rPr>
        <w:t>ub top or long sleeved jacket. ID b</w:t>
      </w:r>
      <w:r>
        <w:rPr>
          <w:sz w:val="28"/>
          <w:szCs w:val="28"/>
        </w:rPr>
        <w:t>adges should be visible. Lanyards should not be worn.</w:t>
      </w:r>
    </w:p>
    <w:p w:rsidR="002033F4" w:rsidRDefault="002033F4" w:rsidP="008E3DA8">
      <w:pPr>
        <w:ind w:left="360"/>
        <w:rPr>
          <w:b/>
          <w:sz w:val="28"/>
          <w:szCs w:val="28"/>
          <w:u w:val="single"/>
        </w:rPr>
      </w:pPr>
    </w:p>
    <w:p w:rsidR="0022001B" w:rsidRDefault="0022001B" w:rsidP="008E3DA8">
      <w:pPr>
        <w:ind w:left="360"/>
        <w:rPr>
          <w:b/>
          <w:sz w:val="28"/>
          <w:szCs w:val="28"/>
          <w:u w:val="single"/>
        </w:rPr>
      </w:pPr>
    </w:p>
    <w:p w:rsidR="008E3DA8" w:rsidRDefault="00180464" w:rsidP="008E3DA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Masks</w:t>
      </w:r>
    </w:p>
    <w:p w:rsidR="008E3DA8" w:rsidRDefault="00E16CC3" w:rsidP="00E16CC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surgical mask should cover the mouth and nose and be secured in a manner that prevents venting at the sides of the mask. </w:t>
      </w:r>
    </w:p>
    <w:p w:rsidR="00F55440" w:rsidRDefault="00F55440" w:rsidP="00E16CC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Masks are not to be tucked into a pocket or worn hanging around the neck.</w:t>
      </w:r>
    </w:p>
    <w:p w:rsidR="00F55440" w:rsidRDefault="00F55440" w:rsidP="00E16CC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Change mask between cases. Exceptions are supervising staff or others that</w:t>
      </w:r>
      <w:r w:rsidR="009B2455">
        <w:rPr>
          <w:sz w:val="28"/>
          <w:szCs w:val="28"/>
        </w:rPr>
        <w:t xml:space="preserve"> are </w:t>
      </w:r>
      <w:r>
        <w:rPr>
          <w:sz w:val="28"/>
          <w:szCs w:val="28"/>
        </w:rPr>
        <w:t xml:space="preserve">in several rooms for brief periods of time. </w:t>
      </w:r>
    </w:p>
    <w:p w:rsidR="00F55440" w:rsidRDefault="00F55440" w:rsidP="00E16CC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Remove </w:t>
      </w:r>
      <w:r w:rsidR="006D2948">
        <w:rPr>
          <w:sz w:val="28"/>
          <w:szCs w:val="28"/>
        </w:rPr>
        <w:t xml:space="preserve">and discard </w:t>
      </w:r>
      <w:r>
        <w:rPr>
          <w:sz w:val="28"/>
          <w:szCs w:val="28"/>
        </w:rPr>
        <w:t xml:space="preserve">masks by </w:t>
      </w:r>
      <w:r w:rsidR="006D2948">
        <w:rPr>
          <w:sz w:val="28"/>
          <w:szCs w:val="28"/>
        </w:rPr>
        <w:t>handling only the ties.</w:t>
      </w:r>
    </w:p>
    <w:p w:rsidR="00B22D9A" w:rsidRPr="0022001B" w:rsidRDefault="00F55440" w:rsidP="0022001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Masks should be worn during cleaning of rooms between cases.</w:t>
      </w:r>
    </w:p>
    <w:p w:rsidR="00B22D9A" w:rsidRDefault="00180464" w:rsidP="00B22D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Jewelry / Personal Items</w:t>
      </w:r>
    </w:p>
    <w:p w:rsidR="00B22D9A" w:rsidRDefault="00B22D9A" w:rsidP="00B22D9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Jewelry that cannot be contained or confined within the scrub attire should not be in semi-restricted and restricted areas. </w:t>
      </w:r>
    </w:p>
    <w:p w:rsidR="00B22D9A" w:rsidRDefault="00B22D9A" w:rsidP="00B22D9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Stethoscopes should not be worn around the neck and need to be cleaned before and after each use.</w:t>
      </w:r>
    </w:p>
    <w:p w:rsidR="00B22D9A" w:rsidRDefault="00B22D9A" w:rsidP="00B22D9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Briefcases, backpacks, and other personal items that are taken into the semi-restricted and restricted areas should be cleaned with low-level disinfectant before entry and upon leaving the area.</w:t>
      </w:r>
    </w:p>
    <w:p w:rsidR="00B22D9A" w:rsidRDefault="00B22D9A" w:rsidP="00B22D9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Cell phones, tablets, and other personal communication devices that are taken into semi-restricted and restricted areas should be cleaned with low-level disinfectant before entry and upon leaving the area.</w:t>
      </w:r>
      <w:r w:rsidR="00053B33">
        <w:rPr>
          <w:sz w:val="28"/>
          <w:szCs w:val="28"/>
        </w:rPr>
        <w:t xml:space="preserve"> (</w:t>
      </w:r>
      <w:r w:rsidR="00075921">
        <w:rPr>
          <w:sz w:val="28"/>
          <w:szCs w:val="28"/>
        </w:rPr>
        <w:t>Gundersen is not responsib</w:t>
      </w:r>
      <w:r w:rsidR="00053B33">
        <w:rPr>
          <w:sz w:val="28"/>
          <w:szCs w:val="28"/>
        </w:rPr>
        <w:t>le for personal property damage)</w:t>
      </w:r>
      <w:r w:rsidR="00180464">
        <w:rPr>
          <w:sz w:val="28"/>
          <w:szCs w:val="28"/>
        </w:rPr>
        <w:t>.</w:t>
      </w:r>
      <w:bookmarkStart w:id="0" w:name="_GoBack"/>
      <w:bookmarkEnd w:id="0"/>
    </w:p>
    <w:p w:rsidR="00225AD8" w:rsidRDefault="00225AD8" w:rsidP="00225AD8">
      <w:pPr>
        <w:rPr>
          <w:b/>
          <w:sz w:val="28"/>
          <w:szCs w:val="28"/>
          <w:u w:val="single"/>
        </w:rPr>
      </w:pPr>
      <w:r w:rsidRPr="00225AD8">
        <w:rPr>
          <w:b/>
          <w:sz w:val="28"/>
          <w:szCs w:val="28"/>
          <w:u w:val="single"/>
        </w:rPr>
        <w:t>Head</w:t>
      </w:r>
      <w:r w:rsidR="0018046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/</w:t>
      </w:r>
      <w:r w:rsidR="0018046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Facial Hair Covering</w:t>
      </w:r>
    </w:p>
    <w:p w:rsidR="00225AD8" w:rsidRDefault="00225AD8" w:rsidP="00225AD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Completely cover your hair, scalp, sideburns, </w:t>
      </w:r>
      <w:r w:rsidR="006D2948">
        <w:rPr>
          <w:sz w:val="28"/>
          <w:szCs w:val="28"/>
        </w:rPr>
        <w:t xml:space="preserve">ears </w:t>
      </w:r>
      <w:r>
        <w:rPr>
          <w:sz w:val="28"/>
          <w:szCs w:val="28"/>
        </w:rPr>
        <w:t>and the nape of your neck with a clean hood or head covering.</w:t>
      </w:r>
    </w:p>
    <w:p w:rsidR="00225AD8" w:rsidRDefault="00225AD8" w:rsidP="00225AD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Personnel should remove surgical head covering at the end of their shift or when contaminated. </w:t>
      </w:r>
    </w:p>
    <w:p w:rsidR="00225AD8" w:rsidRDefault="00225AD8" w:rsidP="00225AD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Re-usable head</w:t>
      </w:r>
      <w:r w:rsidR="009B2455">
        <w:rPr>
          <w:sz w:val="28"/>
          <w:szCs w:val="28"/>
        </w:rPr>
        <w:t xml:space="preserve"> coverings should be laundered daily i</w:t>
      </w:r>
      <w:r>
        <w:rPr>
          <w:sz w:val="28"/>
          <w:szCs w:val="28"/>
        </w:rPr>
        <w:t xml:space="preserve">n health care facility. </w:t>
      </w:r>
    </w:p>
    <w:p w:rsidR="00225AD8" w:rsidRDefault="00225AD8" w:rsidP="00225AD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Skull caps will not be allowed.</w:t>
      </w:r>
    </w:p>
    <w:p w:rsidR="00225AD8" w:rsidRPr="00225AD8" w:rsidRDefault="00225AD8" w:rsidP="00225AD8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Beard covers must be worn to cover any facial hair that is not contained by a surgical mask.</w:t>
      </w:r>
    </w:p>
    <w:sectPr w:rsidR="00225AD8" w:rsidRPr="00225AD8" w:rsidSect="00FF3C1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64" w:rsidRDefault="00180464" w:rsidP="00180464">
      <w:pPr>
        <w:spacing w:after="0" w:line="240" w:lineRule="auto"/>
      </w:pPr>
      <w:r>
        <w:separator/>
      </w:r>
    </w:p>
  </w:endnote>
  <w:endnote w:type="continuationSeparator" w:id="0">
    <w:p w:rsidR="00180464" w:rsidRDefault="00180464" w:rsidP="0018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64" w:rsidRDefault="00180464">
    <w:pPr>
      <w:pStyle w:val="Footer"/>
    </w:pPr>
    <w:r>
      <w:t>Updated January 2017</w:t>
    </w:r>
  </w:p>
  <w:p w:rsidR="00180464" w:rsidRDefault="00180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64" w:rsidRDefault="00180464" w:rsidP="00180464">
      <w:pPr>
        <w:spacing w:after="0" w:line="240" w:lineRule="auto"/>
      </w:pPr>
      <w:r>
        <w:separator/>
      </w:r>
    </w:p>
  </w:footnote>
  <w:footnote w:type="continuationSeparator" w:id="0">
    <w:p w:rsidR="00180464" w:rsidRDefault="00180464" w:rsidP="0018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ADC"/>
    <w:multiLevelType w:val="hybridMultilevel"/>
    <w:tmpl w:val="E5D23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31B3F"/>
    <w:multiLevelType w:val="hybridMultilevel"/>
    <w:tmpl w:val="E6E8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A3D25"/>
    <w:multiLevelType w:val="hybridMultilevel"/>
    <w:tmpl w:val="6FA2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4AA9"/>
    <w:multiLevelType w:val="hybridMultilevel"/>
    <w:tmpl w:val="712C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8FE"/>
    <w:multiLevelType w:val="hybridMultilevel"/>
    <w:tmpl w:val="8F72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448C3"/>
    <w:multiLevelType w:val="hybridMultilevel"/>
    <w:tmpl w:val="B18A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36A65"/>
    <w:multiLevelType w:val="hybridMultilevel"/>
    <w:tmpl w:val="B5C4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76E0"/>
    <w:multiLevelType w:val="hybridMultilevel"/>
    <w:tmpl w:val="FBA0F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16"/>
    <w:rsid w:val="00053B33"/>
    <w:rsid w:val="00075921"/>
    <w:rsid w:val="00180464"/>
    <w:rsid w:val="002033F4"/>
    <w:rsid w:val="0022001B"/>
    <w:rsid w:val="00225AD8"/>
    <w:rsid w:val="006D2948"/>
    <w:rsid w:val="006D5466"/>
    <w:rsid w:val="007F68E0"/>
    <w:rsid w:val="008E3DA8"/>
    <w:rsid w:val="008F24E2"/>
    <w:rsid w:val="009B2455"/>
    <w:rsid w:val="00AC6BD3"/>
    <w:rsid w:val="00B22D9A"/>
    <w:rsid w:val="00BE115B"/>
    <w:rsid w:val="00E16CC3"/>
    <w:rsid w:val="00F54994"/>
    <w:rsid w:val="00F55440"/>
    <w:rsid w:val="00F975C5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64"/>
  </w:style>
  <w:style w:type="paragraph" w:styleId="Footer">
    <w:name w:val="footer"/>
    <w:basedOn w:val="Normal"/>
    <w:link w:val="FooterChar"/>
    <w:uiPriority w:val="99"/>
    <w:unhideWhenUsed/>
    <w:rsid w:val="0018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64"/>
  </w:style>
  <w:style w:type="paragraph" w:styleId="BalloonText">
    <w:name w:val="Balloon Text"/>
    <w:basedOn w:val="Normal"/>
    <w:link w:val="BalloonTextChar"/>
    <w:uiPriority w:val="99"/>
    <w:semiHidden/>
    <w:unhideWhenUsed/>
    <w:rsid w:val="0018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64"/>
  </w:style>
  <w:style w:type="paragraph" w:styleId="Footer">
    <w:name w:val="footer"/>
    <w:basedOn w:val="Normal"/>
    <w:link w:val="FooterChar"/>
    <w:uiPriority w:val="99"/>
    <w:unhideWhenUsed/>
    <w:rsid w:val="0018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64"/>
  </w:style>
  <w:style w:type="paragraph" w:styleId="BalloonText">
    <w:name w:val="Balloon Text"/>
    <w:basedOn w:val="Normal"/>
    <w:link w:val="BalloonTextChar"/>
    <w:uiPriority w:val="99"/>
    <w:semiHidden/>
    <w:unhideWhenUsed/>
    <w:rsid w:val="0018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9692-A8C8-4DFE-97D6-265F8371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Lutheran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Amy M</dc:creator>
  <cp:lastModifiedBy>Doering, Alison R</cp:lastModifiedBy>
  <cp:revision>2</cp:revision>
  <cp:lastPrinted>2017-01-11T20:59:00Z</cp:lastPrinted>
  <dcterms:created xsi:type="dcterms:W3CDTF">2017-01-13T18:25:00Z</dcterms:created>
  <dcterms:modified xsi:type="dcterms:W3CDTF">2017-01-13T18:25:00Z</dcterms:modified>
</cp:coreProperties>
</file>